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06678" w:rsidRDefault="00F06678" w:rsidP="00751347">
      <w:pPr>
        <w:widowControl w:val="0"/>
        <w:autoSpaceDE w:val="0"/>
        <w:autoSpaceDN w:val="0"/>
        <w:adjustRightInd w:val="0"/>
        <w:rPr>
          <w:rFonts w:ascii="Cambria" w:hAnsi="Cambria" w:cs="Cambria"/>
          <w:i/>
          <w:iCs/>
          <w:sz w:val="32"/>
          <w:szCs w:val="32"/>
        </w:rPr>
      </w:pPr>
    </w:p>
    <w:p w:rsidR="00F06678" w:rsidRDefault="00F06678" w:rsidP="00F066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Grief Resources List</w:t>
      </w:r>
    </w:p>
    <w:p w:rsidR="00F06678" w:rsidRPr="00F06678" w:rsidRDefault="00F06678" w:rsidP="00F066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:rsidR="00751347" w:rsidRDefault="00751347" w:rsidP="007513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i/>
          <w:iCs/>
          <w:sz w:val="32"/>
          <w:szCs w:val="32"/>
        </w:rPr>
        <w:t>Badger’s Parting Gifts</w:t>
      </w:r>
      <w:r>
        <w:rPr>
          <w:rFonts w:ascii="Cambria" w:hAnsi="Cambria" w:cs="Cambria"/>
          <w:sz w:val="32"/>
          <w:szCs w:val="32"/>
        </w:rPr>
        <w:t xml:space="preserve"> by Susan </w:t>
      </w:r>
      <w:proofErr w:type="spellStart"/>
      <w:r>
        <w:rPr>
          <w:rFonts w:ascii="Cambria" w:hAnsi="Cambria" w:cs="Cambria"/>
          <w:sz w:val="32"/>
          <w:szCs w:val="32"/>
        </w:rPr>
        <w:t>Varley</w:t>
      </w:r>
      <w:proofErr w:type="spellEnd"/>
    </w:p>
    <w:p w:rsidR="00751347" w:rsidRDefault="00751347" w:rsidP="007513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i/>
          <w:iCs/>
          <w:sz w:val="32"/>
          <w:szCs w:val="32"/>
        </w:rPr>
        <w:t>Water Bugs &amp; Dragonflies: Explaining Death to Young Children</w:t>
      </w:r>
      <w:r>
        <w:rPr>
          <w:rFonts w:ascii="Cambria" w:hAnsi="Cambria" w:cs="Cambria"/>
          <w:sz w:val="32"/>
          <w:szCs w:val="32"/>
        </w:rPr>
        <w:t xml:space="preserve"> by Doris Stickney</w:t>
      </w:r>
    </w:p>
    <w:p w:rsidR="00751347" w:rsidRDefault="00751347" w:rsidP="007513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i/>
          <w:iCs/>
          <w:sz w:val="32"/>
          <w:szCs w:val="32"/>
        </w:rPr>
        <w:t>The Memory Box</w:t>
      </w:r>
      <w:r>
        <w:rPr>
          <w:rFonts w:ascii="Cambria" w:hAnsi="Cambria" w:cs="Cambria"/>
          <w:sz w:val="32"/>
          <w:szCs w:val="32"/>
        </w:rPr>
        <w:t xml:space="preserve"> by Mary Bahr</w:t>
      </w:r>
    </w:p>
    <w:p w:rsidR="00751347" w:rsidRDefault="00751347" w:rsidP="007513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i/>
          <w:iCs/>
          <w:sz w:val="32"/>
          <w:szCs w:val="32"/>
        </w:rPr>
        <w:t>The Fall of Freddie the Leaf</w:t>
      </w:r>
      <w:r>
        <w:rPr>
          <w:rFonts w:ascii="Cambria" w:hAnsi="Cambria" w:cs="Cambria"/>
          <w:sz w:val="32"/>
          <w:szCs w:val="32"/>
        </w:rPr>
        <w:t xml:space="preserve"> by Leo </w:t>
      </w:r>
      <w:proofErr w:type="spellStart"/>
      <w:r>
        <w:rPr>
          <w:rFonts w:ascii="Cambria" w:hAnsi="Cambria" w:cs="Cambria"/>
          <w:sz w:val="32"/>
          <w:szCs w:val="32"/>
        </w:rPr>
        <w:t>Buscaglia</w:t>
      </w:r>
      <w:proofErr w:type="spellEnd"/>
    </w:p>
    <w:p w:rsidR="00751347" w:rsidRDefault="00751347" w:rsidP="007513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F</w:t>
      </w:r>
      <w:r>
        <w:rPr>
          <w:rFonts w:ascii="Cambria" w:hAnsi="Cambria" w:cs="Cambria"/>
          <w:i/>
          <w:iCs/>
          <w:sz w:val="32"/>
          <w:szCs w:val="32"/>
        </w:rPr>
        <w:t xml:space="preserve">red the Fox Shouts NO! </w:t>
      </w:r>
      <w:proofErr w:type="gramStart"/>
      <w:r>
        <w:rPr>
          <w:rFonts w:ascii="Cambria" w:hAnsi="Cambria" w:cs="Cambria"/>
          <w:sz w:val="32"/>
          <w:szCs w:val="32"/>
        </w:rPr>
        <w:t>by</w:t>
      </w:r>
      <w:proofErr w:type="gramEnd"/>
      <w:r>
        <w:rPr>
          <w:rFonts w:ascii="Cambria" w:hAnsi="Cambria" w:cs="Cambria"/>
          <w:sz w:val="32"/>
          <w:szCs w:val="32"/>
        </w:rPr>
        <w:t xml:space="preserve"> Tatiana Matthews</w:t>
      </w:r>
    </w:p>
    <w:p w:rsidR="00751347" w:rsidRDefault="00751347" w:rsidP="007513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i/>
          <w:iCs/>
          <w:sz w:val="32"/>
          <w:szCs w:val="32"/>
        </w:rPr>
        <w:t>Feelings</w:t>
      </w:r>
      <w:r>
        <w:rPr>
          <w:rFonts w:ascii="Cambria" w:hAnsi="Cambria" w:cs="Cambria"/>
          <w:sz w:val="32"/>
          <w:szCs w:val="32"/>
        </w:rPr>
        <w:t xml:space="preserve"> by </w:t>
      </w:r>
      <w:proofErr w:type="spellStart"/>
      <w:r>
        <w:rPr>
          <w:rFonts w:ascii="Cambria" w:hAnsi="Cambria" w:cs="Cambria"/>
          <w:sz w:val="32"/>
          <w:szCs w:val="32"/>
        </w:rPr>
        <w:t>Aliki</w:t>
      </w:r>
      <w:proofErr w:type="spellEnd"/>
    </w:p>
    <w:p w:rsidR="00751347" w:rsidRDefault="00751347" w:rsidP="007513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i/>
          <w:iCs/>
          <w:sz w:val="32"/>
          <w:szCs w:val="32"/>
        </w:rPr>
        <w:t xml:space="preserve">Flash, Crash, Rumble, and Roll </w:t>
      </w:r>
      <w:r>
        <w:rPr>
          <w:rFonts w:ascii="Cambria" w:hAnsi="Cambria" w:cs="Cambria"/>
          <w:sz w:val="32"/>
          <w:szCs w:val="32"/>
        </w:rPr>
        <w:t xml:space="preserve">by Franklyn M. </w:t>
      </w:r>
      <w:proofErr w:type="spellStart"/>
      <w:r>
        <w:rPr>
          <w:rFonts w:ascii="Cambria" w:hAnsi="Cambria" w:cs="Cambria"/>
          <w:sz w:val="32"/>
          <w:szCs w:val="32"/>
        </w:rPr>
        <w:t>Branley</w:t>
      </w:r>
      <w:proofErr w:type="spellEnd"/>
    </w:p>
    <w:p w:rsidR="00751347" w:rsidRDefault="00751347" w:rsidP="007513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i/>
          <w:iCs/>
          <w:sz w:val="32"/>
          <w:szCs w:val="32"/>
        </w:rPr>
        <w:t xml:space="preserve">Fire! Fire! </w:t>
      </w:r>
      <w:proofErr w:type="gramStart"/>
      <w:r>
        <w:rPr>
          <w:rFonts w:ascii="Cambria" w:hAnsi="Cambria" w:cs="Cambria"/>
          <w:sz w:val="32"/>
          <w:szCs w:val="32"/>
        </w:rPr>
        <w:t>by</w:t>
      </w:r>
      <w:proofErr w:type="gramEnd"/>
      <w:r>
        <w:rPr>
          <w:rFonts w:ascii="Cambria" w:hAnsi="Cambria" w:cs="Cambria"/>
          <w:sz w:val="32"/>
          <w:szCs w:val="32"/>
        </w:rPr>
        <w:t xml:space="preserve"> Gail Gibbons</w:t>
      </w:r>
    </w:p>
    <w:p w:rsidR="00751347" w:rsidRDefault="00751347" w:rsidP="007513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i/>
          <w:iCs/>
          <w:sz w:val="32"/>
          <w:szCs w:val="32"/>
        </w:rPr>
        <w:t>Children Just Like Me</w:t>
      </w:r>
      <w:r>
        <w:rPr>
          <w:rFonts w:ascii="Cambria" w:hAnsi="Cambria" w:cs="Cambria"/>
          <w:sz w:val="32"/>
          <w:szCs w:val="32"/>
        </w:rPr>
        <w:t xml:space="preserve"> by </w:t>
      </w:r>
      <w:proofErr w:type="spellStart"/>
      <w:r>
        <w:rPr>
          <w:rFonts w:ascii="Cambria" w:hAnsi="Cambria" w:cs="Cambria"/>
          <w:sz w:val="32"/>
          <w:szCs w:val="32"/>
        </w:rPr>
        <w:t>Anabel</w:t>
      </w:r>
      <w:proofErr w:type="spellEnd"/>
      <w:r>
        <w:rPr>
          <w:rFonts w:ascii="Cambria" w:hAnsi="Cambria" w:cs="Cambria"/>
          <w:sz w:val="32"/>
          <w:szCs w:val="32"/>
        </w:rPr>
        <w:t> and Barnabas Kindersley</w:t>
      </w:r>
    </w:p>
    <w:p w:rsidR="00751347" w:rsidRDefault="00751347" w:rsidP="007513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i/>
          <w:iCs/>
          <w:sz w:val="32"/>
          <w:szCs w:val="32"/>
        </w:rPr>
        <w:t>Lifetimes:  The Beautiful Way to Explain Death to Children </w:t>
      </w:r>
      <w:r>
        <w:rPr>
          <w:rFonts w:ascii="Cambria" w:hAnsi="Cambria" w:cs="Cambria"/>
          <w:sz w:val="32"/>
          <w:szCs w:val="32"/>
        </w:rPr>
        <w:t xml:space="preserve">by Bryan </w:t>
      </w:r>
      <w:proofErr w:type="spellStart"/>
      <w:r>
        <w:rPr>
          <w:rFonts w:ascii="Cambria" w:hAnsi="Cambria" w:cs="Cambria"/>
          <w:sz w:val="32"/>
          <w:szCs w:val="32"/>
        </w:rPr>
        <w:t>Mellonie</w:t>
      </w:r>
      <w:proofErr w:type="spellEnd"/>
      <w:r>
        <w:rPr>
          <w:rFonts w:ascii="Cambria" w:hAnsi="Cambria" w:cs="Cambria"/>
          <w:sz w:val="32"/>
          <w:szCs w:val="32"/>
        </w:rPr>
        <w:t xml:space="preserve"> and Robert </w:t>
      </w:r>
      <w:proofErr w:type="spellStart"/>
      <w:r>
        <w:rPr>
          <w:rFonts w:ascii="Cambria" w:hAnsi="Cambria" w:cs="Cambria"/>
          <w:sz w:val="32"/>
          <w:szCs w:val="32"/>
        </w:rPr>
        <w:t>Ingpen</w:t>
      </w:r>
      <w:proofErr w:type="spellEnd"/>
    </w:p>
    <w:p w:rsidR="00751347" w:rsidRDefault="00751347" w:rsidP="007513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i/>
          <w:iCs/>
          <w:sz w:val="32"/>
          <w:szCs w:val="32"/>
        </w:rPr>
        <w:t>To Everything</w:t>
      </w:r>
      <w:r>
        <w:rPr>
          <w:rFonts w:ascii="Cambria" w:hAnsi="Cambria" w:cs="Cambria"/>
          <w:sz w:val="32"/>
          <w:szCs w:val="32"/>
        </w:rPr>
        <w:t xml:space="preserve"> by Bob </w:t>
      </w:r>
      <w:proofErr w:type="spellStart"/>
      <w:r>
        <w:rPr>
          <w:rFonts w:ascii="Cambria" w:hAnsi="Cambria" w:cs="Cambria"/>
          <w:sz w:val="32"/>
          <w:szCs w:val="32"/>
        </w:rPr>
        <w:t>Barner</w:t>
      </w:r>
      <w:proofErr w:type="spellEnd"/>
    </w:p>
    <w:p w:rsidR="00751347" w:rsidRDefault="00751347" w:rsidP="007513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i/>
          <w:iCs/>
          <w:sz w:val="32"/>
          <w:szCs w:val="32"/>
        </w:rPr>
        <w:t xml:space="preserve">Jim’s Dog Muffins </w:t>
      </w:r>
      <w:r>
        <w:rPr>
          <w:rFonts w:ascii="Cambria" w:hAnsi="Cambria" w:cs="Cambria"/>
          <w:sz w:val="32"/>
          <w:szCs w:val="32"/>
        </w:rPr>
        <w:t xml:space="preserve">by Miriam Cohen, and illustrated by Ronald </w:t>
      </w:r>
      <w:proofErr w:type="spellStart"/>
      <w:r>
        <w:rPr>
          <w:rFonts w:ascii="Cambria" w:hAnsi="Cambria" w:cs="Cambria"/>
          <w:sz w:val="32"/>
          <w:szCs w:val="32"/>
        </w:rPr>
        <w:t>Himler</w:t>
      </w:r>
      <w:proofErr w:type="spellEnd"/>
    </w:p>
    <w:p w:rsidR="00751347" w:rsidRDefault="00751347" w:rsidP="007513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i/>
          <w:iCs/>
          <w:sz w:val="32"/>
          <w:szCs w:val="32"/>
        </w:rPr>
        <w:t xml:space="preserve">Bedtime for Frances </w:t>
      </w:r>
      <w:r>
        <w:rPr>
          <w:rFonts w:ascii="Cambria" w:hAnsi="Cambria" w:cs="Cambria"/>
          <w:sz w:val="32"/>
          <w:szCs w:val="32"/>
        </w:rPr>
        <w:t>by Russell Hoban, and illustrated by Garth Williams</w:t>
      </w:r>
    </w:p>
    <w:p w:rsidR="00751347" w:rsidRDefault="00751347" w:rsidP="007513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i/>
          <w:iCs/>
          <w:sz w:val="32"/>
          <w:szCs w:val="32"/>
        </w:rPr>
        <w:t>Mama Do You Love Me? </w:t>
      </w:r>
      <w:proofErr w:type="gramStart"/>
      <w:r>
        <w:rPr>
          <w:rFonts w:ascii="Cambria" w:hAnsi="Cambria" w:cs="Cambria"/>
          <w:sz w:val="32"/>
          <w:szCs w:val="32"/>
        </w:rPr>
        <w:t>by</w:t>
      </w:r>
      <w:proofErr w:type="gramEnd"/>
      <w:r>
        <w:rPr>
          <w:rFonts w:ascii="Cambria" w:hAnsi="Cambria" w:cs="Cambria"/>
          <w:sz w:val="32"/>
          <w:szCs w:val="32"/>
        </w:rPr>
        <w:t xml:space="preserve"> Barbara M. </w:t>
      </w:r>
      <w:proofErr w:type="spellStart"/>
      <w:r>
        <w:rPr>
          <w:rFonts w:ascii="Cambria" w:hAnsi="Cambria" w:cs="Cambria"/>
          <w:sz w:val="32"/>
          <w:szCs w:val="32"/>
        </w:rPr>
        <w:t>Joosse</w:t>
      </w:r>
      <w:proofErr w:type="spellEnd"/>
      <w:r>
        <w:rPr>
          <w:rFonts w:ascii="Cambria" w:hAnsi="Cambria" w:cs="Cambria"/>
          <w:sz w:val="32"/>
          <w:szCs w:val="32"/>
        </w:rPr>
        <w:t xml:space="preserve">, and illustrated by Barbara </w:t>
      </w:r>
      <w:proofErr w:type="spellStart"/>
      <w:r>
        <w:rPr>
          <w:rFonts w:ascii="Cambria" w:hAnsi="Cambria" w:cs="Cambria"/>
          <w:sz w:val="32"/>
          <w:szCs w:val="32"/>
        </w:rPr>
        <w:t>Lavalle</w:t>
      </w:r>
      <w:proofErr w:type="spellEnd"/>
    </w:p>
    <w:p w:rsidR="00751347" w:rsidRDefault="00751347" w:rsidP="007513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32"/>
          <w:szCs w:val="32"/>
        </w:rPr>
      </w:pPr>
      <w:proofErr w:type="spellStart"/>
      <w:r>
        <w:rPr>
          <w:rFonts w:ascii="Cambria" w:hAnsi="Cambria" w:cs="Cambria"/>
          <w:i/>
          <w:iCs/>
          <w:sz w:val="32"/>
          <w:szCs w:val="32"/>
        </w:rPr>
        <w:t>Abiyoyo</w:t>
      </w:r>
      <w:proofErr w:type="spellEnd"/>
      <w:r>
        <w:rPr>
          <w:rFonts w:ascii="Cambria" w:hAnsi="Cambria" w:cs="Cambria"/>
          <w:i/>
          <w:iCs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by Pete Seeger, and illustrated by Michael Hays</w:t>
      </w:r>
    </w:p>
    <w:p w:rsidR="00751347" w:rsidRDefault="00751347" w:rsidP="007513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i/>
          <w:iCs/>
          <w:sz w:val="32"/>
          <w:szCs w:val="32"/>
        </w:rPr>
        <w:t xml:space="preserve">Humphrey’s Bear </w:t>
      </w:r>
      <w:r>
        <w:rPr>
          <w:rFonts w:ascii="Cambria" w:hAnsi="Cambria" w:cs="Cambria"/>
          <w:sz w:val="32"/>
          <w:szCs w:val="32"/>
        </w:rPr>
        <w:t>by Jan Wahl, and illustrated by William Joyce</w:t>
      </w:r>
    </w:p>
    <w:p w:rsidR="00751347" w:rsidRDefault="00751347" w:rsidP="007513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i/>
          <w:iCs/>
          <w:sz w:val="32"/>
          <w:szCs w:val="32"/>
        </w:rPr>
        <w:t xml:space="preserve">The Tin Forest </w:t>
      </w:r>
      <w:r>
        <w:rPr>
          <w:rFonts w:ascii="Cambria" w:hAnsi="Cambria" w:cs="Cambria"/>
          <w:sz w:val="32"/>
          <w:szCs w:val="32"/>
        </w:rPr>
        <w:t>by Helen Ward, and illustrated by Wayne Anderson</w:t>
      </w:r>
    </w:p>
    <w:p w:rsidR="00751347" w:rsidRDefault="00751347" w:rsidP="007513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i/>
          <w:iCs/>
          <w:sz w:val="32"/>
          <w:szCs w:val="32"/>
        </w:rPr>
        <w:t xml:space="preserve">Hurricane </w:t>
      </w:r>
      <w:r>
        <w:rPr>
          <w:rFonts w:ascii="Cambria" w:hAnsi="Cambria" w:cs="Cambria"/>
          <w:sz w:val="32"/>
          <w:szCs w:val="32"/>
        </w:rPr>
        <w:t xml:space="preserve">by David </w:t>
      </w:r>
      <w:proofErr w:type="spellStart"/>
      <w:r>
        <w:rPr>
          <w:rFonts w:ascii="Cambria" w:hAnsi="Cambria" w:cs="Cambria"/>
          <w:sz w:val="32"/>
          <w:szCs w:val="32"/>
        </w:rPr>
        <w:t>Wiesner</w:t>
      </w:r>
      <w:proofErr w:type="spellEnd"/>
    </w:p>
    <w:p w:rsidR="00751347" w:rsidRDefault="00751347" w:rsidP="007513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i/>
          <w:iCs/>
          <w:sz w:val="32"/>
          <w:szCs w:val="32"/>
        </w:rPr>
        <w:t>The Little Old Lady Who Was Not Afraid of Anything</w:t>
      </w:r>
      <w:r>
        <w:rPr>
          <w:rFonts w:ascii="Cambria" w:hAnsi="Cambria" w:cs="Cambria"/>
          <w:sz w:val="32"/>
          <w:szCs w:val="32"/>
        </w:rPr>
        <w:t xml:space="preserve"> by Linda Williams</w:t>
      </w:r>
    </w:p>
    <w:p w:rsidR="00751347" w:rsidRPr="00751347" w:rsidRDefault="00751347" w:rsidP="007513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32"/>
          <w:szCs w:val="32"/>
        </w:rPr>
      </w:pPr>
      <w:r w:rsidRPr="00751347">
        <w:rPr>
          <w:rFonts w:ascii="Cambria" w:hAnsi="Cambria" w:cs="Cambria"/>
          <w:i/>
          <w:iCs/>
          <w:sz w:val="32"/>
          <w:szCs w:val="32"/>
        </w:rPr>
        <w:t xml:space="preserve">Tear Soup: A Recipe for Healing After Loss, </w:t>
      </w:r>
      <w:r>
        <w:rPr>
          <w:rFonts w:ascii="Cambria" w:hAnsi="Cambria" w:cs="Cambria"/>
          <w:iCs/>
          <w:sz w:val="32"/>
          <w:szCs w:val="32"/>
        </w:rPr>
        <w:t xml:space="preserve">Pat </w:t>
      </w:r>
      <w:proofErr w:type="spellStart"/>
      <w:r>
        <w:rPr>
          <w:rFonts w:ascii="Cambria" w:hAnsi="Cambria" w:cs="Cambria"/>
          <w:iCs/>
          <w:sz w:val="32"/>
          <w:szCs w:val="32"/>
        </w:rPr>
        <w:t>Schwiebert</w:t>
      </w:r>
      <w:proofErr w:type="spellEnd"/>
    </w:p>
    <w:p w:rsidR="00751347" w:rsidRPr="0085006E" w:rsidRDefault="00751347" w:rsidP="007513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i/>
          <w:iCs/>
          <w:sz w:val="32"/>
          <w:szCs w:val="32"/>
        </w:rPr>
        <w:t xml:space="preserve">The “Let’s Talk About it Series” </w:t>
      </w:r>
      <w:r w:rsidRPr="0085006E">
        <w:rPr>
          <w:rFonts w:ascii="Cambria" w:hAnsi="Cambria" w:cs="Cambria"/>
          <w:iCs/>
          <w:sz w:val="32"/>
          <w:szCs w:val="32"/>
        </w:rPr>
        <w:t>by Mr. Rogers (A series of books on Death, divorce, blended families, extraordinary friends).</w:t>
      </w:r>
    </w:p>
    <w:p w:rsidR="00751347" w:rsidRPr="0085006E" w:rsidRDefault="00751347" w:rsidP="007513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i/>
          <w:sz w:val="32"/>
          <w:szCs w:val="32"/>
        </w:rPr>
        <w:t xml:space="preserve">The Heart and the Bottle, </w:t>
      </w:r>
      <w:r w:rsidRPr="0085006E">
        <w:rPr>
          <w:rFonts w:ascii="Cambria" w:hAnsi="Cambria" w:cs="Cambria"/>
          <w:sz w:val="32"/>
          <w:szCs w:val="32"/>
        </w:rPr>
        <w:t>Oliver Jeffers</w:t>
      </w:r>
    </w:p>
    <w:p w:rsidR="0085006E" w:rsidRDefault="0085006E" w:rsidP="007513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i/>
          <w:sz w:val="32"/>
          <w:szCs w:val="32"/>
        </w:rPr>
        <w:t xml:space="preserve">I Miss You, </w:t>
      </w:r>
      <w:r w:rsidRPr="0085006E">
        <w:rPr>
          <w:rFonts w:ascii="Cambria" w:hAnsi="Cambria" w:cs="Cambria"/>
          <w:sz w:val="32"/>
          <w:szCs w:val="32"/>
        </w:rPr>
        <w:t>Pat Thomas</w:t>
      </w:r>
    </w:p>
    <w:p w:rsidR="0085006E" w:rsidRDefault="0085006E" w:rsidP="007513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i/>
          <w:sz w:val="32"/>
          <w:szCs w:val="32"/>
        </w:rPr>
        <w:t xml:space="preserve">I’ll Love You Always, </w:t>
      </w:r>
      <w:r>
        <w:rPr>
          <w:rFonts w:ascii="Cambria" w:hAnsi="Cambria" w:cs="Cambria"/>
          <w:sz w:val="32"/>
          <w:szCs w:val="32"/>
        </w:rPr>
        <w:t>Hans Wilhelm (Pet death)</w:t>
      </w:r>
    </w:p>
    <w:p w:rsidR="0085006E" w:rsidRDefault="0085006E" w:rsidP="007513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i/>
          <w:sz w:val="32"/>
          <w:szCs w:val="32"/>
        </w:rPr>
        <w:t>The Golden Cord: A Gentle Way to Explain Death to Children, Leanne Hadley (Good books to use at a funeral and PowerPoint available from leanne-hadley.com).</w:t>
      </w:r>
    </w:p>
    <w:p w:rsidR="0085006E" w:rsidRDefault="0085006E" w:rsidP="007513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Sesame Street Grief Webpage (Excellent downloadable materials for grief and military issues and also videos to watch).</w:t>
      </w:r>
    </w:p>
    <w:p w:rsidR="00F06678" w:rsidRDefault="0085006E" w:rsidP="0085006E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Cambria" w:hAnsi="Cambria" w:cs="Cambria"/>
          <w:sz w:val="32"/>
          <w:szCs w:val="32"/>
        </w:rPr>
      </w:pPr>
      <w:hyperlink r:id="rId5" w:history="1">
        <w:r w:rsidRPr="009D148A">
          <w:rPr>
            <w:rStyle w:val="Hyperlink"/>
            <w:rFonts w:ascii="Cambria" w:hAnsi="Cambria" w:cs="Cambria"/>
            <w:sz w:val="32"/>
            <w:szCs w:val="32"/>
          </w:rPr>
          <w:t>http://www.sesamestreet.org/parents/topicsandactivities/toolkits/tlc/griefresources</w:t>
        </w:r>
      </w:hyperlink>
      <w:r>
        <w:rPr>
          <w:rFonts w:ascii="Cambria" w:hAnsi="Cambria" w:cs="Cambria"/>
          <w:sz w:val="32"/>
          <w:szCs w:val="32"/>
        </w:rPr>
        <w:t xml:space="preserve"> </w:t>
      </w:r>
    </w:p>
    <w:p w:rsidR="00751347" w:rsidRPr="00751347" w:rsidRDefault="00751347" w:rsidP="0085006E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Cambria" w:hAnsi="Cambria" w:cs="Cambria"/>
          <w:sz w:val="32"/>
          <w:szCs w:val="32"/>
        </w:rPr>
      </w:pPr>
    </w:p>
    <w:p w:rsidR="00751347" w:rsidRDefault="00751347"/>
    <w:sectPr w:rsidR="00751347" w:rsidSect="00751347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51347"/>
    <w:rsid w:val="00751347"/>
    <w:rsid w:val="0085006E"/>
    <w:rsid w:val="00F06678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mphasis">
    <w:name w:val="Emphasis"/>
    <w:basedOn w:val="DefaultParagraphFont"/>
    <w:uiPriority w:val="20"/>
    <w:rsid w:val="00751347"/>
    <w:rPr>
      <w:i/>
    </w:rPr>
  </w:style>
  <w:style w:type="paragraph" w:styleId="ListParagraph">
    <w:name w:val="List Paragraph"/>
    <w:basedOn w:val="Normal"/>
    <w:uiPriority w:val="34"/>
    <w:qFormat/>
    <w:rsid w:val="007513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00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esamestreet.org/parents/topicsandactivities/toolkits/tlc/griefresourc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262</Words>
  <Characters>1495</Characters>
  <Application>Microsoft Word 12.0.0</Application>
  <DocSecurity>0</DocSecurity>
  <Lines>12</Lines>
  <Paragraphs>2</Paragraphs>
  <ScaleCrop>false</ScaleCrop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2016-05-24T01:18:00Z</dcterms:created>
  <dcterms:modified xsi:type="dcterms:W3CDTF">2016-05-24T01:44:00Z</dcterms:modified>
</cp:coreProperties>
</file>