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0423" w:rsidRPr="00B30423" w:rsidRDefault="00B30423" w:rsidP="00B30423">
      <w:pPr>
        <w:rPr>
          <w:rFonts w:ascii="Times New Roman" w:hAnsi="Times New Roman" w:cs="Times New Roman"/>
          <w:b/>
          <w:color w:val="000000"/>
          <w:sz w:val="27"/>
          <w:szCs w:val="27"/>
        </w:rPr>
      </w:pPr>
      <w:r w:rsidRPr="00B30423">
        <w:rPr>
          <w:rFonts w:ascii="Times New Roman" w:hAnsi="Times New Roman" w:cs="Times New Roman"/>
          <w:b/>
          <w:color w:val="000000"/>
          <w:sz w:val="27"/>
          <w:szCs w:val="27"/>
        </w:rPr>
        <w:t>Motions to the Apostles Creed</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color w:val="000000"/>
          <w:sz w:val="27"/>
          <w:szCs w:val="27"/>
        </w:rPr>
        <w:t> The Apostle’s Creed is too long and complex for young children to memorize so using motions help the children begin to listen to and process what is being said and highlight the words for the congregation. You can use these motions anytime.</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color w:val="000000"/>
          <w:sz w:val="27"/>
          <w:szCs w:val="27"/>
        </w:rPr>
        <w:t> </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color w:val="000000"/>
          <w:sz w:val="27"/>
          <w:szCs w:val="27"/>
        </w:rPr>
        <w:t xml:space="preserve">(I am using these motions on Palm Sunday so the children will do the motions with their palms in their hands. After the children </w:t>
      </w:r>
      <w:r w:rsidR="00256B8F">
        <w:rPr>
          <w:rFonts w:ascii="Times New Roman" w:hAnsi="Times New Roman" w:cs="Times New Roman"/>
          <w:color w:val="000000"/>
          <w:sz w:val="27"/>
          <w:szCs w:val="27"/>
        </w:rPr>
        <w:t xml:space="preserve">process in and </w:t>
      </w:r>
      <w:r w:rsidRPr="00B30423">
        <w:rPr>
          <w:rFonts w:ascii="Times New Roman" w:hAnsi="Times New Roman" w:cs="Times New Roman"/>
          <w:color w:val="000000"/>
          <w:sz w:val="27"/>
          <w:szCs w:val="27"/>
        </w:rPr>
        <w:t>wave their Palms using the Alpha and Omega and “X” Motions (</w:t>
      </w:r>
      <w:hyperlink r:id="rId4" w:history="1">
        <w:r w:rsidRPr="00B30423">
          <w:rPr>
            <w:rFonts w:ascii="Times New Roman" w:hAnsi="Times New Roman" w:cs="Times New Roman"/>
            <w:color w:val="800080"/>
            <w:sz w:val="27"/>
            <w:u w:val="single"/>
          </w:rPr>
          <w:t>https://youtu.be/y7IRKC6by8k</w:t>
        </w:r>
      </w:hyperlink>
      <w:r w:rsidRPr="00B30423">
        <w:rPr>
          <w:rFonts w:ascii="Times New Roman" w:hAnsi="Times New Roman" w:cs="Times New Roman"/>
          <w:color w:val="000000"/>
          <w:sz w:val="27"/>
          <w:szCs w:val="27"/>
        </w:rPr>
        <w:t>) they will use these motions as the Apostles Creed is spoken by the congregation.)</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color w:val="000000"/>
          <w:sz w:val="27"/>
          <w:szCs w:val="27"/>
        </w:rPr>
        <w:t> </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b/>
          <w:color w:val="000000"/>
          <w:sz w:val="27"/>
          <w:szCs w:val="27"/>
        </w:rPr>
        <w:t>The Apostles Creed:</w:t>
      </w:r>
    </w:p>
    <w:p w:rsidR="00B30423" w:rsidRPr="00B30423" w:rsidRDefault="00B30423" w:rsidP="00B30423">
      <w:pPr>
        <w:rPr>
          <w:rFonts w:ascii="Times New Roman" w:hAnsi="Times New Roman" w:cs="Times New Roman"/>
          <w:color w:val="000000"/>
          <w:sz w:val="27"/>
          <w:szCs w:val="27"/>
        </w:rPr>
      </w:pPr>
      <w:r w:rsidRPr="00B30423">
        <w:rPr>
          <w:rFonts w:ascii="Times New Roman" w:hAnsi="Times New Roman" w:cs="Times New Roman"/>
          <w:i/>
          <w:color w:val="000000"/>
          <w:sz w:val="27"/>
          <w:szCs w:val="27"/>
        </w:rPr>
        <w:t>(Children hold their arms by their sides and slowly lift them to a praise position …lifted up to heaven!)</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b/>
          <w:color w:val="000000"/>
          <w:sz w:val="27"/>
          <w:szCs w:val="27"/>
        </w:rPr>
        <w:t>I believe in God, the Father Almighty,</w:t>
      </w:r>
      <w:r w:rsidRPr="00B30423">
        <w:rPr>
          <w:rFonts w:ascii="Times New Roman" w:hAnsi="Times New Roman" w:cs="Times New Roman"/>
          <w:b/>
          <w:color w:val="000000"/>
          <w:sz w:val="27"/>
          <w:szCs w:val="27"/>
        </w:rPr>
        <w:br/>
        <w:t>maker of heaven and earth</w:t>
      </w:r>
      <w:r w:rsidRPr="00B30423">
        <w:rPr>
          <w:rFonts w:ascii="Times New Roman" w:hAnsi="Times New Roman" w:cs="Times New Roman"/>
          <w:b/>
          <w:color w:val="000000"/>
          <w:sz w:val="27"/>
        </w:rPr>
        <w:t>;</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(Hold arms in praise position)</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b/>
          <w:color w:val="000000"/>
          <w:sz w:val="27"/>
          <w:szCs w:val="27"/>
        </w:rPr>
        <w:t>And in Jesus Christ his only Son, our Lord;</w:t>
      </w:r>
      <w:r w:rsidRPr="00B30423">
        <w:rPr>
          <w:rFonts w:ascii="Times New Roman" w:hAnsi="Times New Roman" w:cs="Times New Roman"/>
          <w:b/>
          <w:color w:val="000000"/>
          <w:sz w:val="27"/>
          <w:szCs w:val="27"/>
        </w:rPr>
        <w:br/>
        <w:t>who was conceived by the Holy Spirit,</w:t>
      </w:r>
      <w:r w:rsidRPr="00B30423">
        <w:rPr>
          <w:rFonts w:ascii="Times New Roman" w:hAnsi="Times New Roman" w:cs="Times New Roman"/>
          <w:b/>
          <w:color w:val="000000"/>
          <w:sz w:val="27"/>
          <w:szCs w:val="27"/>
        </w:rPr>
        <w:br/>
        <w:t>born of the Virgin Mary,</w:t>
      </w:r>
      <w:r w:rsidRPr="00B30423">
        <w:rPr>
          <w:rFonts w:ascii="Times New Roman" w:hAnsi="Times New Roman" w:cs="Times New Roman"/>
          <w:color w:val="000000"/>
          <w:sz w:val="27"/>
          <w:szCs w:val="27"/>
        </w:rPr>
        <w:t> </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(Slowly move down as Jesus is killed and dies)</w:t>
      </w:r>
      <w:r w:rsidRPr="00B30423">
        <w:rPr>
          <w:rFonts w:ascii="Times New Roman" w:hAnsi="Times New Roman" w:cs="Times New Roman"/>
          <w:color w:val="000000"/>
          <w:sz w:val="27"/>
          <w:szCs w:val="27"/>
        </w:rPr>
        <w:br/>
      </w:r>
      <w:r w:rsidRPr="00B30423">
        <w:rPr>
          <w:rFonts w:ascii="Times New Roman" w:hAnsi="Times New Roman" w:cs="Times New Roman"/>
          <w:b/>
          <w:color w:val="000000"/>
          <w:sz w:val="27"/>
          <w:szCs w:val="27"/>
        </w:rPr>
        <w:t>suffered under Pontius Pilate,</w:t>
      </w:r>
      <w:r w:rsidRPr="00B30423">
        <w:rPr>
          <w:rFonts w:ascii="Times New Roman" w:hAnsi="Times New Roman" w:cs="Times New Roman"/>
          <w:b/>
          <w:color w:val="000000"/>
          <w:sz w:val="27"/>
          <w:szCs w:val="27"/>
        </w:rPr>
        <w:br/>
        <w:t>was crucified, dead, and buried</w:t>
      </w:r>
      <w:r w:rsidRPr="00B30423">
        <w:rPr>
          <w:rFonts w:ascii="Times New Roman" w:hAnsi="Times New Roman" w:cs="Times New Roman"/>
          <w:b/>
          <w:color w:val="000000"/>
          <w:sz w:val="27"/>
        </w:rPr>
        <w:t>;*</w:t>
      </w:r>
      <w:r w:rsidRPr="00B30423">
        <w:rPr>
          <w:rFonts w:ascii="Times New Roman" w:hAnsi="Times New Roman" w:cs="Times New Roman"/>
          <w:b/>
          <w:color w:val="000000"/>
          <w:sz w:val="27"/>
          <w:szCs w:val="27"/>
        </w:rPr>
        <w:br/>
        <w:t>the third day he rose from the dead;</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(Slowly move hands up to praise position)</w:t>
      </w:r>
      <w:r w:rsidRPr="00B30423">
        <w:rPr>
          <w:rFonts w:ascii="Times New Roman" w:hAnsi="Times New Roman" w:cs="Times New Roman"/>
          <w:color w:val="000000"/>
          <w:sz w:val="27"/>
          <w:szCs w:val="27"/>
        </w:rPr>
        <w:br/>
      </w:r>
      <w:r w:rsidRPr="00B30423">
        <w:rPr>
          <w:rFonts w:ascii="Times New Roman" w:hAnsi="Times New Roman" w:cs="Times New Roman"/>
          <w:b/>
          <w:color w:val="000000"/>
          <w:sz w:val="27"/>
          <w:szCs w:val="27"/>
        </w:rPr>
        <w:t>he ascended into heaven,</w:t>
      </w:r>
      <w:r w:rsidRPr="00B30423">
        <w:rPr>
          <w:rFonts w:ascii="Times New Roman" w:hAnsi="Times New Roman" w:cs="Times New Roman"/>
          <w:b/>
          <w:color w:val="000000"/>
          <w:sz w:val="27"/>
          <w:szCs w:val="27"/>
        </w:rPr>
        <w:br/>
        <w:t>and</w:t>
      </w:r>
      <w:r w:rsidRPr="00B30423">
        <w:rPr>
          <w:rFonts w:ascii="Times New Roman" w:hAnsi="Times New Roman" w:cs="Times New Roman"/>
          <w:b/>
          <w:color w:val="000000"/>
          <w:sz w:val="27"/>
        </w:rPr>
        <w:t> sitteth </w:t>
      </w:r>
      <w:r w:rsidRPr="00B30423">
        <w:rPr>
          <w:rFonts w:ascii="Times New Roman" w:hAnsi="Times New Roman" w:cs="Times New Roman"/>
          <w:b/>
          <w:color w:val="000000"/>
          <w:sz w:val="27"/>
          <w:szCs w:val="27"/>
        </w:rPr>
        <w:t>at the right hand of God the Father Almighty;</w:t>
      </w:r>
      <w:r w:rsidRPr="00B30423">
        <w:rPr>
          <w:rFonts w:ascii="Times New Roman" w:hAnsi="Times New Roman" w:cs="Times New Roman"/>
          <w:b/>
          <w:color w:val="000000"/>
          <w:sz w:val="27"/>
          <w:szCs w:val="27"/>
        </w:rPr>
        <w:br/>
        <w:t>from thence he shall come to judge the quick and the dead.</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(Keep hands, move palms to the left and hold left)</w:t>
      </w:r>
      <w:r w:rsidRPr="00B30423">
        <w:rPr>
          <w:rFonts w:ascii="Times New Roman" w:hAnsi="Times New Roman" w:cs="Times New Roman"/>
          <w:i/>
          <w:color w:val="000000"/>
          <w:sz w:val="27"/>
          <w:szCs w:val="27"/>
        </w:rPr>
        <w:br/>
      </w:r>
      <w:r w:rsidRPr="00B30423">
        <w:rPr>
          <w:rFonts w:ascii="Times New Roman" w:hAnsi="Times New Roman" w:cs="Times New Roman"/>
          <w:b/>
          <w:color w:val="000000"/>
          <w:sz w:val="27"/>
          <w:szCs w:val="27"/>
        </w:rPr>
        <w:t>I believe in the Holy Spirit,</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(Keep hands overhead, move palms to the right and hold right)</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b/>
          <w:color w:val="000000"/>
          <w:sz w:val="27"/>
        </w:rPr>
        <w:t>the </w:t>
      </w:r>
      <w:r w:rsidRPr="00B30423">
        <w:rPr>
          <w:rFonts w:ascii="Times New Roman" w:hAnsi="Times New Roman" w:cs="Times New Roman"/>
          <w:b/>
          <w:color w:val="000000"/>
          <w:sz w:val="27"/>
          <w:szCs w:val="27"/>
        </w:rPr>
        <w:t>holy catholic** church,</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(Keep the hands overhead, Move palms to the left and hold left)</w:t>
      </w:r>
      <w:r w:rsidRPr="00B30423">
        <w:rPr>
          <w:rFonts w:ascii="Times New Roman" w:hAnsi="Times New Roman" w:cs="Times New Roman"/>
          <w:i/>
          <w:color w:val="000000"/>
          <w:sz w:val="27"/>
          <w:szCs w:val="27"/>
        </w:rPr>
        <w:br/>
      </w:r>
      <w:r w:rsidRPr="00B30423">
        <w:rPr>
          <w:rFonts w:ascii="Times New Roman" w:hAnsi="Times New Roman" w:cs="Times New Roman"/>
          <w:b/>
          <w:color w:val="000000"/>
          <w:sz w:val="27"/>
          <w:szCs w:val="27"/>
        </w:rPr>
        <w:t>the communion of saints,</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(Keep the hands overhead, move palms to the right and hold right)</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b/>
          <w:color w:val="000000"/>
          <w:sz w:val="27"/>
        </w:rPr>
        <w:t>the </w:t>
      </w:r>
      <w:r w:rsidRPr="00B30423">
        <w:rPr>
          <w:rFonts w:ascii="Times New Roman" w:hAnsi="Times New Roman" w:cs="Times New Roman"/>
          <w:b/>
          <w:color w:val="000000"/>
          <w:sz w:val="27"/>
          <w:szCs w:val="27"/>
        </w:rPr>
        <w:t>forgiveness of sins,</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(Keep the palms overhead, Move palms to the left and hold left)</w:t>
      </w:r>
      <w:r w:rsidRPr="00B30423">
        <w:rPr>
          <w:rFonts w:ascii="Times New Roman" w:hAnsi="Times New Roman" w:cs="Times New Roman"/>
          <w:i/>
          <w:color w:val="000000"/>
          <w:sz w:val="27"/>
          <w:szCs w:val="27"/>
        </w:rPr>
        <w:br/>
      </w:r>
      <w:r w:rsidRPr="00B30423">
        <w:rPr>
          <w:rFonts w:ascii="Times New Roman" w:hAnsi="Times New Roman" w:cs="Times New Roman"/>
          <w:b/>
          <w:color w:val="000000"/>
          <w:sz w:val="27"/>
          <w:szCs w:val="27"/>
        </w:rPr>
        <w:t>the resurrection of the body,</w:t>
      </w:r>
    </w:p>
    <w:p w:rsidR="00B30423" w:rsidRPr="00B30423" w:rsidRDefault="00B30423" w:rsidP="00B30423">
      <w:pPr>
        <w:shd w:val="clear" w:color="auto" w:fill="FFFFFF"/>
        <w:rPr>
          <w:rFonts w:ascii="Times New Roman" w:hAnsi="Times New Roman" w:cs="Times New Roman"/>
          <w:color w:val="000000"/>
          <w:sz w:val="27"/>
          <w:szCs w:val="27"/>
        </w:rPr>
      </w:pPr>
      <w:r w:rsidRPr="00B30423">
        <w:rPr>
          <w:rFonts w:ascii="Times New Roman" w:hAnsi="Times New Roman" w:cs="Times New Roman"/>
          <w:i/>
          <w:color w:val="000000"/>
          <w:sz w:val="27"/>
          <w:szCs w:val="27"/>
        </w:rPr>
        <w:t>(Wave palms crazily</w:t>
      </w:r>
      <w:r w:rsidRPr="00B30423">
        <w:rPr>
          <w:rFonts w:ascii="Times New Roman" w:hAnsi="Times New Roman" w:cs="Times New Roman"/>
          <w:i/>
          <w:color w:val="000000"/>
          <w:sz w:val="27"/>
        </w:rPr>
        <w:t>!!!!)</w:t>
      </w:r>
      <w:r w:rsidRPr="00B30423">
        <w:rPr>
          <w:rFonts w:ascii="Times New Roman" w:hAnsi="Times New Roman" w:cs="Times New Roman"/>
          <w:color w:val="000000"/>
          <w:sz w:val="27"/>
          <w:szCs w:val="27"/>
        </w:rPr>
        <w:br/>
      </w:r>
      <w:r w:rsidRPr="00B30423">
        <w:rPr>
          <w:rFonts w:ascii="Times New Roman" w:hAnsi="Times New Roman" w:cs="Times New Roman"/>
          <w:b/>
          <w:color w:val="000000"/>
          <w:sz w:val="27"/>
        </w:rPr>
        <w:t>and </w:t>
      </w:r>
      <w:r w:rsidRPr="00B30423">
        <w:rPr>
          <w:rFonts w:ascii="Times New Roman" w:hAnsi="Times New Roman" w:cs="Times New Roman"/>
          <w:b/>
          <w:color w:val="000000"/>
          <w:sz w:val="27"/>
          <w:szCs w:val="27"/>
        </w:rPr>
        <w:t>the life everlasting. Amen</w:t>
      </w:r>
    </w:p>
    <w:sectPr w:rsidR="00B30423" w:rsidRPr="00B30423" w:rsidSect="00FA605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B30423"/>
    <w:rsid w:val="00256B8F"/>
    <w:rsid w:val="00B3042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30423"/>
    <w:rPr>
      <w:color w:val="0000FF"/>
      <w:u w:val="single"/>
    </w:rPr>
  </w:style>
  <w:style w:type="character" w:customStyle="1" w:styleId="grame">
    <w:name w:val="grame"/>
    <w:basedOn w:val="DefaultParagraphFont"/>
    <w:rsid w:val="00B30423"/>
  </w:style>
  <w:style w:type="character" w:customStyle="1" w:styleId="apple-converted-space">
    <w:name w:val="apple-converted-space"/>
    <w:basedOn w:val="DefaultParagraphFont"/>
    <w:rsid w:val="00B30423"/>
  </w:style>
  <w:style w:type="character" w:customStyle="1" w:styleId="spelle">
    <w:name w:val="spelle"/>
    <w:basedOn w:val="DefaultParagraphFont"/>
    <w:rsid w:val="00B30423"/>
  </w:style>
</w:styles>
</file>

<file path=word/webSettings.xml><?xml version="1.0" encoding="utf-8"?>
<w:webSettings xmlns:r="http://schemas.openxmlformats.org/officeDocument/2006/relationships" xmlns:w="http://schemas.openxmlformats.org/wordprocessingml/2006/main">
  <w:divs>
    <w:div w:id="1114986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y7IRKC6by8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2017-03-14T22:32:00Z</dcterms:created>
  <dcterms:modified xsi:type="dcterms:W3CDTF">2017-03-14T22:33:00Z</dcterms:modified>
</cp:coreProperties>
</file>